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Fonts w:ascii="Adobe 黑体 Std R" w:hAnsi="Adobe 黑体 Std R" w:eastAsia="Adobe 黑体 Std R" w:cs="Adobe 黑体 Std R"/>
          <w:sz w:val="79"/>
          <w:szCs w:val="7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-254635</wp:posOffset>
            </wp:positionV>
            <wp:extent cx="5630545" cy="654050"/>
            <wp:effectExtent l="0" t="0" r="8255" b="13335"/>
            <wp:wrapNone/>
            <wp:docPr id="9" name="图片 8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-279" r="-432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  <w:t>青岛黄海学院30周年校庆首轮征文通知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珠山蕴秀，黄海含章。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三十载筚路蓝缕，三十载春华秋实。2026年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青岛黄海学院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即将迎来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建校30周年华诞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。为记录黄海不平凡的发展历程，探寻黄海人共同的珍贵记忆，讲好黄海奋斗故事，传承黄海历史文化，凝聚将学校建成服务中国式现代化的高水平应用型大学的精神动力，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学校决定开展“珠山下的记忆”校庆征文活动。现将有关事项通知如下：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</w:rPr>
        <w:t>一、征文主题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总主题：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“珠山下的记忆”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分主题：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巍巍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黄海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通过回顾学校发展历程，以见证者、亲历者的身份讲述各个时期的办学方略、重大事件、重大改革、名人轶事、建筑故事、校史典故等，展现时代浪潮中黄海的使命担当。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300"/>
        <w:textAlignment w:val="auto"/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1718310</wp:posOffset>
            </wp:positionV>
            <wp:extent cx="5809615" cy="281305"/>
            <wp:effectExtent l="0" t="0" r="0" b="0"/>
            <wp:wrapNone/>
            <wp:docPr id="12" name="图片 12" descr="7777_画板 1 副本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777_画板 1 副本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青春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黄海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通过追忆在学校学习、工作、生活的点滴经历，分享奋斗成长、艰苦创业的感悟，讲述恩师风范、同窗故事、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课堂学习、社团生活、社会实践、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学科竞赛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校园美食、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军训、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毕业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季、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抗疫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二、征集对象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全校师生、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离退休教职工、海内外校友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</w:rPr>
        <w:t>、征文时间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首轮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投稿截止日期：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即日起至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教职工首轮征集时间：2025年9月30日前，校龄15年以上教职工（含</w:t>
      </w:r>
      <w:r>
        <w:rPr>
          <w:rFonts w:hint="eastAsia" w:ascii="仿宋_GB2312" w:hAnsi="仿宋_GB2312" w:eastAsia="仿宋_GB2312" w:cs="仿宋_GB2312"/>
          <w:color w:val="auto"/>
          <w:spacing w:val="5"/>
          <w:kern w:val="2"/>
          <w:sz w:val="32"/>
          <w:szCs w:val="32"/>
          <w:shd w:val="clear" w:color="auto" w:fill="FFFFFF"/>
          <w:lang w:val="en-US" w:eastAsia="zh-CN" w:bidi="ar-SA"/>
        </w:rPr>
        <w:t>离退休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）每人提交作品不少于2篇；校龄5年以上在职教职工每人提交作品不少于1篇；校龄5年以下教职工自愿参加。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在校生、校友首轮征集时间：2025年9月30日前，每个二级学院组织征集遴选，提交优秀作品不少于20篇。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四、征文要求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主题突出，以“小切口”做“大文章”，内容真实，情感真挚，语言精炼，文辞优美。体裁为记叙文、散文或议论文，字数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1500—3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000左右，题目自拟。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投稿作品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配有图片，并提供图片文字说明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（内容包含时间、地点、人物、事件等）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，图片为JPG格式或JPEG格式，大小不低于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/张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征文须为作者本人创作，严禁剽窃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抄袭。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主题明确。征文应围绕上述主题展开记叙或议论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表达积极健康向上的思想。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5.文末附作者简介，包括姓名、单位（学院）、职务、年级、联系电话、邮寄地址等。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6.各学院（部门）要在全体师生与广大校友中充分动员、精心组织，广泛征集遴选优秀作品，充分展现师生对学校的真挚情感，为庆祝建校30周年献礼，在规定时间内统一提交作品。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五、投稿方式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教职工征集以各职能部门和二级学院为单位统一收集；在校生及校友征集以所属二级学院为单位统一收集。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请各学院（部门）在规定日期前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以电子文档（Word格式）提交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至党委宣传部邮箱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dwxcb@qdhhc.edu.cn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配图为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JPG格式或JPEG格式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，每篇征文一个文件夹，文件夹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标题注明“校庆征文+姓名+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学院/部门+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联系方式”。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张老师：15165253939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齐老师：18765206662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七、其他事项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投稿作品著作权归作者所有，学校享有编辑、出版、宣传等非商业用途的使用权。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优秀作品将在学院官网、微信公众号等平台展示，并收录于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校庆纪念文集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。经过审核获得发布或结集出版的投稿作品作者，将获得文创纪念品1份。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岁月不居，情怀隽永；执笔为念，共襄盛举。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诚邀全体黄海人执笔为歌，共同书写属于我们的青春记忆与时代华章！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6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青岛黄海学院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委员会宣传部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6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1247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黑体 Std R">
    <w:panose1 w:val="020B0400000000000000"/>
    <w:charset w:val="28"/>
    <w:family w:val="decorative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CnPJDs1AAAAAkBAAAPAAAAAAAAAAEAIAAAACIAAABkcnMvZG93bnJldi54bWxQSwEC&#10;FAAUAAAACACHTuJASLb2J9wCAAAkBgAADgAAAAAAAAABACAAAAAjAQAAZHJzL2Uyb0RvYy54bWxQ&#10;SwUGAAAAAAYABgBZAQAAcQ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DgxNjhlNzMzZjZlNDAwYTM5MjRlODMwNWY3NDQifQ=="/>
  </w:docVars>
  <w:rsids>
    <w:rsidRoot w:val="00000000"/>
    <w:rsid w:val="012B49DF"/>
    <w:rsid w:val="028C11CF"/>
    <w:rsid w:val="092F499C"/>
    <w:rsid w:val="164C08C8"/>
    <w:rsid w:val="170D1B05"/>
    <w:rsid w:val="1F6747E9"/>
    <w:rsid w:val="22BA1C78"/>
    <w:rsid w:val="264B386A"/>
    <w:rsid w:val="334A3426"/>
    <w:rsid w:val="3BB85650"/>
    <w:rsid w:val="3D0C293C"/>
    <w:rsid w:val="3EC4306B"/>
    <w:rsid w:val="442A5AB0"/>
    <w:rsid w:val="4A924F93"/>
    <w:rsid w:val="4B7E75F2"/>
    <w:rsid w:val="50B82E88"/>
    <w:rsid w:val="5F5260E7"/>
    <w:rsid w:val="61BD4D19"/>
    <w:rsid w:val="6A28342A"/>
    <w:rsid w:val="77E36F02"/>
    <w:rsid w:val="784120E7"/>
    <w:rsid w:val="7921793E"/>
    <w:rsid w:val="7E90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1169</Words>
  <Characters>1260</Characters>
  <Lines>0</Lines>
  <Paragraphs>0</Paragraphs>
  <TotalTime>3</TotalTime>
  <ScaleCrop>false</ScaleCrop>
  <LinksUpToDate>false</LinksUpToDate>
  <CharactersWithSpaces>1260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2025-05-06T09:05:00Z</dcterms:created>
  <dc:creator>HP</dc:creator>
  <cp:lastModifiedBy>小铃铛</cp:lastModifiedBy>
  <dcterms:modified xsi:type="dcterms:W3CDTF">2025-08-08T07:06:17Z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eyJoZGlkIjoiYmFjZjA5NzMzNDhhNGZmMTdlNjg2ODlmYjdhOTNkNGYiLCJ1c2VySWQiOiI0NTQ0OTE5ODcifQ==</vt:lpwstr>
  </property>
  <property fmtid="{D5CDD505-2E9C-101B-9397-08002B2CF9AE}" pid="4" name="ICV">
    <vt:lpwstr>E7EAA69DBE574A569137BA695E4D7570_13</vt:lpwstr>
  </property>
</Properties>
</file>